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B253" w14:textId="1272FC20" w:rsidR="00CD4189" w:rsidRDefault="00B10047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Заявка-а</w:t>
      </w:r>
      <w:r w:rsidR="00A34D99" w:rsidRPr="00A34D99">
        <w:rPr>
          <w:rFonts w:ascii="Times New Roman" w:hAnsi="Times New Roman"/>
          <w:b/>
          <w:sz w:val="24"/>
          <w:szCs w:val="24"/>
          <w:lang w:eastAsia="ru-RU"/>
        </w:rPr>
        <w:t>нкета участника</w:t>
      </w:r>
      <w:r w:rsidR="00086A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86A3C" w:rsidRPr="00086A3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>еждународн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14:paraId="603F1224" w14:textId="77777777" w:rsidR="00AA2E2D" w:rsidRDefault="00AA2E2D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0FAC6A" w14:textId="33AB40C8" w:rsidR="00AA2E2D" w:rsidRPr="00AA2E2D" w:rsidRDefault="00AA2E2D" w:rsidP="00AA2E2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2E2D">
        <w:rPr>
          <w:rFonts w:ascii="Times New Roman" w:hAnsi="Times New Roman"/>
          <w:b/>
          <w:i/>
          <w:sz w:val="24"/>
          <w:szCs w:val="24"/>
          <w:lang w:eastAsia="ru-RU"/>
        </w:rPr>
        <w:t>XVII «</w:t>
      </w:r>
      <w:proofErr w:type="spellStart"/>
      <w:r w:rsidRPr="00AA2E2D">
        <w:rPr>
          <w:rFonts w:ascii="Times New Roman" w:hAnsi="Times New Roman"/>
          <w:b/>
          <w:i/>
          <w:sz w:val="24"/>
          <w:szCs w:val="24"/>
          <w:lang w:eastAsia="ru-RU"/>
        </w:rPr>
        <w:t>Лосевские</w:t>
      </w:r>
      <w:proofErr w:type="spellEnd"/>
      <w:r w:rsidRPr="00AA2E2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чтения» Абсолютная мифология в эпоху «Великого</w:t>
      </w:r>
    </w:p>
    <w:p w14:paraId="75E74D44" w14:textId="4BE10469" w:rsidR="00A34D99" w:rsidRPr="00A34D99" w:rsidRDefault="00AA2E2D" w:rsidP="00AA2E2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2E2D">
        <w:rPr>
          <w:rFonts w:ascii="Times New Roman" w:hAnsi="Times New Roman"/>
          <w:b/>
          <w:i/>
          <w:sz w:val="24"/>
          <w:szCs w:val="24"/>
          <w:lang w:eastAsia="ru-RU"/>
        </w:rPr>
        <w:t>перелома». К 90-летию издания «Диалектики мифа» А.Ф. Лосева</w:t>
      </w:r>
    </w:p>
    <w:p w14:paraId="458C29E8" w14:textId="77777777" w:rsidR="00A34D99" w:rsidRPr="00A34D99" w:rsidRDefault="00A34D99" w:rsidP="00A34D9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A34D99" w:rsidRPr="00A34D99" w14:paraId="40EB2D4F" w14:textId="77777777" w:rsidTr="00E90ACD">
        <w:trPr>
          <w:trHeight w:val="248"/>
        </w:trPr>
        <w:tc>
          <w:tcPr>
            <w:tcW w:w="6912" w:type="dxa"/>
          </w:tcPr>
          <w:p w14:paraId="2D307B08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37EC9BE7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B25B707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63448C40" w14:textId="77777777" w:rsidTr="00E90ACD">
        <w:trPr>
          <w:trHeight w:val="110"/>
        </w:trPr>
        <w:tc>
          <w:tcPr>
            <w:tcW w:w="6912" w:type="dxa"/>
          </w:tcPr>
          <w:p w14:paraId="1935F828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доклада </w:t>
            </w:r>
          </w:p>
          <w:p w14:paraId="467DE2CF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672F597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711BD590" w14:textId="77777777" w:rsidTr="00E90ACD">
        <w:trPr>
          <w:trHeight w:val="248"/>
        </w:trPr>
        <w:tc>
          <w:tcPr>
            <w:tcW w:w="6912" w:type="dxa"/>
          </w:tcPr>
          <w:p w14:paraId="57C570C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 доклада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(не более 1000 знаков) </w:t>
            </w:r>
          </w:p>
          <w:p w14:paraId="4C837F78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BBDF2E3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29D58A95" w14:textId="77777777" w:rsidTr="00E90ACD">
        <w:trPr>
          <w:trHeight w:val="110"/>
        </w:trPr>
        <w:tc>
          <w:tcPr>
            <w:tcW w:w="6912" w:type="dxa"/>
          </w:tcPr>
          <w:p w14:paraId="53DCF31E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 E-</w:t>
            </w:r>
            <w:proofErr w:type="spellStart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679ED6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84568E2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69F33E3C" w14:textId="77777777" w:rsidTr="00E90ACD">
        <w:trPr>
          <w:trHeight w:val="110"/>
        </w:trPr>
        <w:tc>
          <w:tcPr>
            <w:tcW w:w="6912" w:type="dxa"/>
          </w:tcPr>
          <w:p w14:paraId="00323FDD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14:paraId="22C8AA93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744801B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07359122" w14:textId="77777777" w:rsidTr="00E90ACD">
        <w:trPr>
          <w:trHeight w:val="248"/>
        </w:trPr>
        <w:tc>
          <w:tcPr>
            <w:tcW w:w="6912" w:type="dxa"/>
          </w:tcPr>
          <w:p w14:paraId="33A76701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степень, звание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382757B9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85D1D30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4FB79850" w14:textId="77777777" w:rsidTr="00E90ACD">
        <w:trPr>
          <w:trHeight w:val="248"/>
        </w:trPr>
        <w:tc>
          <w:tcPr>
            <w:tcW w:w="6912" w:type="dxa"/>
          </w:tcPr>
          <w:p w14:paraId="2D0D7EE6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79CA0435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6107078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5F8BE84E" w14:textId="77777777" w:rsidTr="00E90ACD">
        <w:trPr>
          <w:trHeight w:val="248"/>
        </w:trPr>
        <w:tc>
          <w:tcPr>
            <w:tcW w:w="6912" w:type="dxa"/>
          </w:tcPr>
          <w:p w14:paraId="515B2468" w14:textId="77777777"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30908079" w14:textId="77777777"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29D81DE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14:paraId="39148C4A" w14:textId="77777777" w:rsidTr="00E90ACD">
        <w:trPr>
          <w:trHeight w:val="248"/>
        </w:trPr>
        <w:tc>
          <w:tcPr>
            <w:tcW w:w="6912" w:type="dxa"/>
          </w:tcPr>
          <w:p w14:paraId="155BDD31" w14:textId="77777777" w:rsidR="00A34D99" w:rsidRDefault="00A34D99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14:paraId="00416703" w14:textId="77777777" w:rsidR="00E90ACD" w:rsidRPr="00A34D99" w:rsidRDefault="00E90ACD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68199922" w14:textId="77777777"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56BA10" w14:textId="77777777" w:rsidR="00B52E5A" w:rsidRDefault="00B52E5A"/>
    <w:sectPr w:rsidR="00B52E5A" w:rsidSect="008610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99"/>
    <w:rsid w:val="000859AE"/>
    <w:rsid w:val="00086A3C"/>
    <w:rsid w:val="003E1BC3"/>
    <w:rsid w:val="00946117"/>
    <w:rsid w:val="009C25D8"/>
    <w:rsid w:val="00A34D99"/>
    <w:rsid w:val="00A97454"/>
    <w:rsid w:val="00AA2E2D"/>
    <w:rsid w:val="00AF3569"/>
    <w:rsid w:val="00B10047"/>
    <w:rsid w:val="00B52E5A"/>
    <w:rsid w:val="00CD4189"/>
    <w:rsid w:val="00E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E05A"/>
  <w15:docId w15:val="{C49843AA-1AA1-4B01-A659-9BF0461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507</Characters>
  <Application>Microsoft Office Word</Application>
  <DocSecurity>0</DocSecurity>
  <Lines>9</Lines>
  <Paragraphs>3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Юлия __</cp:lastModifiedBy>
  <cp:revision>2</cp:revision>
  <dcterms:created xsi:type="dcterms:W3CDTF">2020-06-25T14:02:00Z</dcterms:created>
  <dcterms:modified xsi:type="dcterms:W3CDTF">2020-06-25T14:02:00Z</dcterms:modified>
</cp:coreProperties>
</file>